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98BED" w14:textId="3C8FFCC8" w:rsidR="00513A63" w:rsidRPr="007465CA" w:rsidRDefault="00513A63" w:rsidP="0026367D">
      <w:pPr>
        <w:pStyle w:val="Standard"/>
        <w:tabs>
          <w:tab w:val="left" w:pos="1808"/>
          <w:tab w:val="center" w:pos="4536"/>
        </w:tabs>
        <w:jc w:val="both"/>
        <w:rPr>
          <w:rFonts w:asciiTheme="minorHAnsi" w:hAnsiTheme="minorHAnsi" w:cstheme="minorHAnsi"/>
          <w:b/>
          <w:bCs/>
          <w:caps/>
          <w:color w:val="595959" w:themeColor="text1" w:themeTint="A6"/>
          <w:sz w:val="44"/>
          <w:szCs w:val="44"/>
          <w:u w:val="single"/>
        </w:rPr>
      </w:pPr>
      <w:r w:rsidRPr="007465CA">
        <w:rPr>
          <w:rFonts w:asciiTheme="minorHAnsi" w:hAnsiTheme="minorHAnsi" w:cstheme="minorHAnsi"/>
          <w:b/>
          <w:bCs/>
          <w:caps/>
          <w:color w:val="595959" w:themeColor="text1" w:themeTint="A6"/>
          <w:sz w:val="44"/>
          <w:szCs w:val="44"/>
          <w:u w:val="single"/>
        </w:rPr>
        <w:t xml:space="preserve">Pokyny k údržbě </w:t>
      </w:r>
      <w:r w:rsidR="00636400" w:rsidRPr="007465CA">
        <w:rPr>
          <w:rFonts w:asciiTheme="minorHAnsi" w:hAnsiTheme="minorHAnsi" w:cstheme="minorHAnsi"/>
          <w:b/>
          <w:bCs/>
          <w:caps/>
          <w:color w:val="595959" w:themeColor="text1" w:themeTint="A6"/>
          <w:sz w:val="44"/>
          <w:szCs w:val="44"/>
          <w:u w:val="single"/>
        </w:rPr>
        <w:t>DŘEVA</w:t>
      </w:r>
      <w:r w:rsidRPr="007465CA">
        <w:rPr>
          <w:rFonts w:asciiTheme="minorHAnsi" w:hAnsiTheme="minorHAnsi" w:cstheme="minorHAnsi"/>
          <w:b/>
          <w:bCs/>
          <w:caps/>
          <w:color w:val="595959" w:themeColor="text1" w:themeTint="A6"/>
          <w:sz w:val="44"/>
          <w:szCs w:val="44"/>
          <w:u w:val="single"/>
        </w:rPr>
        <w:t xml:space="preserve"> </w:t>
      </w:r>
    </w:p>
    <w:p w14:paraId="5025E78D" w14:textId="07CA2BAA" w:rsidR="0026367D" w:rsidRPr="00CE61CD" w:rsidRDefault="0026367D" w:rsidP="00E654B1">
      <w:pPr>
        <w:autoSpaceDE w:val="0"/>
        <w:autoSpaceDN w:val="0"/>
        <w:adjustRightInd w:val="0"/>
        <w:spacing w:after="0" w:line="240" w:lineRule="auto"/>
        <w:rPr>
          <w:rFonts w:cstheme="minorHAnsi"/>
          <w:color w:val="595959" w:themeColor="text1" w:themeTint="A6"/>
          <w:sz w:val="24"/>
          <w:szCs w:val="24"/>
        </w:rPr>
      </w:pPr>
    </w:p>
    <w:p w14:paraId="61DB3E5A" w14:textId="52D3F67B" w:rsidR="00E654B1" w:rsidRPr="00CE61CD" w:rsidRDefault="00E654B1" w:rsidP="00E654B1">
      <w:pPr>
        <w:autoSpaceDE w:val="0"/>
        <w:autoSpaceDN w:val="0"/>
        <w:adjustRightInd w:val="0"/>
        <w:spacing w:after="0" w:line="240" w:lineRule="auto"/>
        <w:rPr>
          <w:rFonts w:cstheme="minorHAnsi"/>
          <w:color w:val="595959" w:themeColor="text1" w:themeTint="A6"/>
          <w:sz w:val="24"/>
          <w:szCs w:val="24"/>
        </w:rPr>
      </w:pPr>
      <w:r w:rsidRPr="00CE61CD">
        <w:rPr>
          <w:rFonts w:cstheme="minorHAnsi"/>
          <w:color w:val="595959" w:themeColor="text1" w:themeTint="A6"/>
          <w:sz w:val="24"/>
          <w:szCs w:val="24"/>
        </w:rPr>
        <w:t>Jako u všech přírodních materiálů se připouštějí odlišnosti v barvě a struktuře u každého kusu. Musíme počítat i s tím (u masivu), že dřevo časem „pracuje“.</w:t>
      </w:r>
    </w:p>
    <w:p w14:paraId="32F3EED1" w14:textId="6529A9E0" w:rsidR="00E654B1" w:rsidRPr="00CE61CD" w:rsidRDefault="00E654B1" w:rsidP="00E654B1">
      <w:pPr>
        <w:autoSpaceDE w:val="0"/>
        <w:autoSpaceDN w:val="0"/>
        <w:adjustRightInd w:val="0"/>
        <w:spacing w:after="0" w:line="240" w:lineRule="auto"/>
        <w:rPr>
          <w:rFonts w:cstheme="minorHAnsi"/>
          <w:color w:val="595959" w:themeColor="text1" w:themeTint="A6"/>
          <w:sz w:val="24"/>
          <w:szCs w:val="24"/>
        </w:rPr>
      </w:pPr>
      <w:r w:rsidRPr="00CE61CD">
        <w:rPr>
          <w:rFonts w:cstheme="minorHAnsi"/>
          <w:color w:val="595959" w:themeColor="text1" w:themeTint="A6"/>
          <w:sz w:val="24"/>
          <w:szCs w:val="24"/>
        </w:rPr>
        <w:t xml:space="preserve">Pro pravidelnou každodenní údržbu nábytku je dostačující oprášení pomocí suché, měkké tkaniny, která nepouští vlákna. </w:t>
      </w:r>
    </w:p>
    <w:p w14:paraId="531DA5E3" w14:textId="3CD1CAA3" w:rsidR="00E654B1" w:rsidRPr="00CE61CD" w:rsidRDefault="00E654B1" w:rsidP="00E654B1">
      <w:pPr>
        <w:autoSpaceDE w:val="0"/>
        <w:autoSpaceDN w:val="0"/>
        <w:adjustRightInd w:val="0"/>
        <w:spacing w:after="0" w:line="240" w:lineRule="auto"/>
        <w:rPr>
          <w:rFonts w:cstheme="minorHAnsi"/>
          <w:color w:val="595959" w:themeColor="text1" w:themeTint="A6"/>
          <w:sz w:val="24"/>
          <w:szCs w:val="24"/>
        </w:rPr>
      </w:pPr>
      <w:r w:rsidRPr="00CE61CD">
        <w:rPr>
          <w:rFonts w:cstheme="minorHAnsi"/>
          <w:color w:val="595959" w:themeColor="text1" w:themeTint="A6"/>
          <w:sz w:val="24"/>
          <w:szCs w:val="24"/>
        </w:rPr>
        <w:t xml:space="preserve">Mokré skvrny ihned usušíme. Pro čištění dřevěného povrchu nikdy nepoužívejte chemické čisticí prostředky, univerzální čisticí prostředky nebo saponát na nádobí! </w:t>
      </w:r>
    </w:p>
    <w:p w14:paraId="3371C6C3" w14:textId="48B38F97" w:rsidR="00E654B1" w:rsidRPr="00CE61CD" w:rsidRDefault="00E654B1" w:rsidP="00E654B1">
      <w:pPr>
        <w:autoSpaceDE w:val="0"/>
        <w:autoSpaceDN w:val="0"/>
        <w:adjustRightInd w:val="0"/>
        <w:spacing w:after="0" w:line="240" w:lineRule="auto"/>
        <w:rPr>
          <w:rFonts w:cstheme="minorHAnsi"/>
          <w:color w:val="595959" w:themeColor="text1" w:themeTint="A6"/>
          <w:sz w:val="24"/>
          <w:szCs w:val="24"/>
        </w:rPr>
      </w:pPr>
      <w:r w:rsidRPr="00CE61CD">
        <w:rPr>
          <w:rFonts w:cstheme="minorHAnsi"/>
          <w:color w:val="595959" w:themeColor="text1" w:themeTint="A6"/>
          <w:sz w:val="24"/>
          <w:szCs w:val="24"/>
        </w:rPr>
        <w:t>Nepokládejte na váš dřevěný nábytek nic horkého.</w:t>
      </w:r>
    </w:p>
    <w:p w14:paraId="2EE303C1" w14:textId="55DA9E43" w:rsidR="00E654B1" w:rsidRPr="00CE61CD" w:rsidRDefault="00E654B1" w:rsidP="00E654B1">
      <w:pPr>
        <w:autoSpaceDE w:val="0"/>
        <w:autoSpaceDN w:val="0"/>
        <w:adjustRightInd w:val="0"/>
        <w:spacing w:after="0" w:line="240" w:lineRule="auto"/>
        <w:rPr>
          <w:rFonts w:cstheme="minorHAnsi"/>
          <w:color w:val="595959" w:themeColor="text1" w:themeTint="A6"/>
          <w:sz w:val="24"/>
          <w:szCs w:val="24"/>
        </w:rPr>
      </w:pPr>
      <w:r w:rsidRPr="00CE61CD">
        <w:rPr>
          <w:rFonts w:cstheme="minorHAnsi"/>
          <w:color w:val="595959" w:themeColor="text1" w:themeTint="A6"/>
          <w:sz w:val="24"/>
          <w:szCs w:val="24"/>
        </w:rPr>
        <w:t>Horké předměty mohou poškodit povrch dřeva nebo lak, měli byste proto vždy pod horký hrnek nebo vázu s květy použít podložku.</w:t>
      </w:r>
    </w:p>
    <w:p w14:paraId="5613BF94" w14:textId="329DC627" w:rsidR="00E654B1" w:rsidRPr="00CE61CD" w:rsidRDefault="00E654B1" w:rsidP="0026367D">
      <w:pPr>
        <w:jc w:val="center"/>
        <w:rPr>
          <w:rFonts w:cstheme="minorHAnsi"/>
          <w:color w:val="595959" w:themeColor="text1" w:themeTint="A6"/>
        </w:rPr>
      </w:pPr>
    </w:p>
    <w:p w14:paraId="4EA98102" w14:textId="0CADA650" w:rsidR="00E654B1" w:rsidRPr="00CE61CD" w:rsidRDefault="00E654B1" w:rsidP="0026367D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595959" w:themeColor="text1" w:themeTint="A6"/>
          <w:sz w:val="32"/>
          <w:szCs w:val="32"/>
        </w:rPr>
      </w:pPr>
      <w:r w:rsidRPr="00CE61CD">
        <w:rPr>
          <w:rFonts w:cstheme="minorHAnsi"/>
          <w:b/>
          <w:bCs/>
          <w:color w:val="595959" w:themeColor="text1" w:themeTint="A6"/>
          <w:sz w:val="32"/>
          <w:szCs w:val="32"/>
        </w:rPr>
        <w:t>C</w:t>
      </w:r>
      <w:r w:rsidR="00DF47B9" w:rsidRPr="00CE61CD">
        <w:rPr>
          <w:rFonts w:cstheme="minorHAnsi"/>
          <w:b/>
          <w:bCs/>
          <w:color w:val="595959" w:themeColor="text1" w:themeTint="A6"/>
          <w:sz w:val="32"/>
          <w:szCs w:val="32"/>
        </w:rPr>
        <w:t>edrové dřevo</w:t>
      </w:r>
      <w:r w:rsidR="0026367D" w:rsidRPr="00CE61CD">
        <w:rPr>
          <w:rFonts w:cstheme="minorHAnsi"/>
          <w:b/>
          <w:bCs/>
          <w:color w:val="595959" w:themeColor="text1" w:themeTint="A6"/>
          <w:sz w:val="32"/>
          <w:szCs w:val="32"/>
        </w:rPr>
        <w:tab/>
      </w:r>
    </w:p>
    <w:p w14:paraId="09705CE3" w14:textId="6A42DA64" w:rsidR="00E654B1" w:rsidRPr="00CE61CD" w:rsidRDefault="00E654B1" w:rsidP="00E654B1">
      <w:pPr>
        <w:autoSpaceDE w:val="0"/>
        <w:autoSpaceDN w:val="0"/>
        <w:adjustRightInd w:val="0"/>
        <w:spacing w:after="0" w:line="240" w:lineRule="auto"/>
        <w:rPr>
          <w:rFonts w:cstheme="minorHAnsi"/>
          <w:color w:val="595959" w:themeColor="text1" w:themeTint="A6"/>
          <w:sz w:val="24"/>
          <w:szCs w:val="24"/>
        </w:rPr>
      </w:pPr>
      <w:r w:rsidRPr="00CE61CD">
        <w:rPr>
          <w:rFonts w:cstheme="minorHAnsi"/>
          <w:color w:val="595959" w:themeColor="text1" w:themeTint="A6"/>
          <w:sz w:val="24"/>
          <w:szCs w:val="24"/>
        </w:rPr>
        <w:t>Jakékoliv změny ve dřevě, malé trhliny či nedokonalosti, které mohou nastat v průběhu času, nemohou být</w:t>
      </w:r>
      <w:r w:rsidR="00271C37" w:rsidRPr="00CE61CD">
        <w:rPr>
          <w:rFonts w:cstheme="minorHAnsi"/>
          <w:color w:val="595959" w:themeColor="text1" w:themeTint="A6"/>
          <w:sz w:val="24"/>
          <w:szCs w:val="24"/>
        </w:rPr>
        <w:t xml:space="preserve"> </w:t>
      </w:r>
      <w:r w:rsidRPr="00CE61CD">
        <w:rPr>
          <w:rFonts w:cstheme="minorHAnsi"/>
          <w:color w:val="595959" w:themeColor="text1" w:themeTint="A6"/>
          <w:sz w:val="24"/>
          <w:szCs w:val="24"/>
        </w:rPr>
        <w:t>považovány za důvod k reklamaci. Není to vada výrobku, ale tyto změny jsou důsledek přirozeného procesu usazování dřeva jako reakce na podmínky prostředí. Rovněž vzhled značek č</w:t>
      </w:r>
      <w:r w:rsidR="003D2B88" w:rsidRPr="00CE61CD">
        <w:rPr>
          <w:rFonts w:cstheme="minorHAnsi"/>
          <w:color w:val="595959" w:themeColor="text1" w:themeTint="A6"/>
          <w:sz w:val="24"/>
          <w:szCs w:val="24"/>
        </w:rPr>
        <w:t xml:space="preserve">i malé skvrny plísní na povrchu </w:t>
      </w:r>
      <w:r w:rsidRPr="00CE61CD">
        <w:rPr>
          <w:rFonts w:cstheme="minorHAnsi"/>
          <w:color w:val="595959" w:themeColor="text1" w:themeTint="A6"/>
          <w:sz w:val="24"/>
          <w:szCs w:val="24"/>
        </w:rPr>
        <w:t xml:space="preserve">produktu je naprosto normální reakce masivního dřeva, zejména </w:t>
      </w:r>
      <w:r w:rsidR="003D2B88" w:rsidRPr="00CE61CD">
        <w:rPr>
          <w:rFonts w:cstheme="minorHAnsi"/>
          <w:color w:val="595959" w:themeColor="text1" w:themeTint="A6"/>
          <w:sz w:val="24"/>
          <w:szCs w:val="24"/>
        </w:rPr>
        <w:t xml:space="preserve">pokud je delší dobu skladováno v transportním </w:t>
      </w:r>
      <w:r w:rsidRPr="00CE61CD">
        <w:rPr>
          <w:rFonts w:cstheme="minorHAnsi"/>
          <w:color w:val="595959" w:themeColor="text1" w:themeTint="A6"/>
          <w:sz w:val="24"/>
          <w:szCs w:val="24"/>
        </w:rPr>
        <w:t>obalu.</w:t>
      </w:r>
    </w:p>
    <w:p w14:paraId="36A81541" w14:textId="4CE16EEE" w:rsidR="00E654B1" w:rsidRPr="00CE61CD" w:rsidRDefault="00E654B1" w:rsidP="00E654B1">
      <w:pPr>
        <w:autoSpaceDE w:val="0"/>
        <w:autoSpaceDN w:val="0"/>
        <w:adjustRightInd w:val="0"/>
        <w:spacing w:after="0" w:line="240" w:lineRule="auto"/>
        <w:rPr>
          <w:rFonts w:cstheme="minorHAnsi"/>
          <w:color w:val="595959" w:themeColor="text1" w:themeTint="A6"/>
          <w:sz w:val="24"/>
          <w:szCs w:val="24"/>
        </w:rPr>
      </w:pPr>
      <w:r w:rsidRPr="00CE61CD">
        <w:rPr>
          <w:rFonts w:cstheme="minorHAnsi"/>
          <w:color w:val="595959" w:themeColor="text1" w:themeTint="A6"/>
          <w:sz w:val="24"/>
          <w:szCs w:val="24"/>
        </w:rPr>
        <w:t>Při vzniku takovýchto problémů prosím proveďte následující:</w:t>
      </w:r>
    </w:p>
    <w:p w14:paraId="69443F91" w14:textId="2CA90448" w:rsidR="003D2B88" w:rsidRPr="00CE61CD" w:rsidRDefault="003D2B88" w:rsidP="00E654B1">
      <w:pPr>
        <w:autoSpaceDE w:val="0"/>
        <w:autoSpaceDN w:val="0"/>
        <w:adjustRightInd w:val="0"/>
        <w:spacing w:after="0" w:line="240" w:lineRule="auto"/>
        <w:rPr>
          <w:rFonts w:cstheme="minorHAnsi"/>
          <w:color w:val="595959" w:themeColor="text1" w:themeTint="A6"/>
          <w:sz w:val="24"/>
          <w:szCs w:val="24"/>
        </w:rPr>
      </w:pPr>
    </w:p>
    <w:p w14:paraId="7A479F86" w14:textId="77777777" w:rsidR="00E654B1" w:rsidRPr="00CE61CD" w:rsidRDefault="00E654B1" w:rsidP="00E654B1">
      <w:pPr>
        <w:autoSpaceDE w:val="0"/>
        <w:autoSpaceDN w:val="0"/>
        <w:adjustRightInd w:val="0"/>
        <w:spacing w:after="0" w:line="240" w:lineRule="auto"/>
        <w:rPr>
          <w:rFonts w:cstheme="minorHAnsi"/>
          <w:color w:val="595959" w:themeColor="text1" w:themeTint="A6"/>
          <w:sz w:val="24"/>
          <w:szCs w:val="24"/>
        </w:rPr>
      </w:pPr>
      <w:r w:rsidRPr="00CE61CD">
        <w:rPr>
          <w:rFonts w:cstheme="minorHAnsi"/>
          <w:color w:val="595959" w:themeColor="text1" w:themeTint="A6"/>
          <w:sz w:val="24"/>
          <w:szCs w:val="24"/>
        </w:rPr>
        <w:t>1) Použijte dodaný štětec pro odstranění všech stop plísně</w:t>
      </w:r>
    </w:p>
    <w:p w14:paraId="28BFCF91" w14:textId="77777777" w:rsidR="00E654B1" w:rsidRPr="00CE61CD" w:rsidRDefault="00E654B1" w:rsidP="00E654B1">
      <w:pPr>
        <w:autoSpaceDE w:val="0"/>
        <w:autoSpaceDN w:val="0"/>
        <w:adjustRightInd w:val="0"/>
        <w:spacing w:after="0" w:line="240" w:lineRule="auto"/>
        <w:rPr>
          <w:rFonts w:cstheme="minorHAnsi"/>
          <w:color w:val="595959" w:themeColor="text1" w:themeTint="A6"/>
          <w:sz w:val="24"/>
          <w:szCs w:val="24"/>
        </w:rPr>
      </w:pPr>
      <w:r w:rsidRPr="00CE61CD">
        <w:rPr>
          <w:rFonts w:cstheme="minorHAnsi"/>
          <w:color w:val="595959" w:themeColor="text1" w:themeTint="A6"/>
          <w:sz w:val="24"/>
          <w:szCs w:val="24"/>
        </w:rPr>
        <w:t>2) Umyjte používané části vodu</w:t>
      </w:r>
    </w:p>
    <w:p w14:paraId="618AB920" w14:textId="77777777" w:rsidR="00E654B1" w:rsidRPr="00CE61CD" w:rsidRDefault="00E654B1" w:rsidP="00E654B1">
      <w:pPr>
        <w:autoSpaceDE w:val="0"/>
        <w:autoSpaceDN w:val="0"/>
        <w:adjustRightInd w:val="0"/>
        <w:spacing w:after="0" w:line="240" w:lineRule="auto"/>
        <w:rPr>
          <w:rFonts w:cstheme="minorHAnsi"/>
          <w:color w:val="595959" w:themeColor="text1" w:themeTint="A6"/>
          <w:sz w:val="24"/>
          <w:szCs w:val="24"/>
        </w:rPr>
      </w:pPr>
      <w:r w:rsidRPr="00CE61CD">
        <w:rPr>
          <w:rFonts w:cstheme="minorHAnsi"/>
          <w:color w:val="595959" w:themeColor="text1" w:themeTint="A6"/>
          <w:sz w:val="24"/>
          <w:szCs w:val="24"/>
        </w:rPr>
        <w:t>3) Nechte uschnout na suchém a dobře větraném místě</w:t>
      </w:r>
    </w:p>
    <w:p w14:paraId="21ECFD75" w14:textId="77777777" w:rsidR="00DF47B9" w:rsidRPr="00CE61CD" w:rsidRDefault="00DF47B9" w:rsidP="00E654B1">
      <w:pPr>
        <w:autoSpaceDE w:val="0"/>
        <w:autoSpaceDN w:val="0"/>
        <w:adjustRightInd w:val="0"/>
        <w:spacing w:after="0" w:line="240" w:lineRule="auto"/>
        <w:rPr>
          <w:rFonts w:cstheme="minorHAnsi"/>
          <w:color w:val="595959" w:themeColor="text1" w:themeTint="A6"/>
          <w:sz w:val="24"/>
          <w:szCs w:val="24"/>
        </w:rPr>
      </w:pPr>
    </w:p>
    <w:p w14:paraId="1BC43C82" w14:textId="77777777" w:rsidR="00E654B1" w:rsidRPr="00CE61CD" w:rsidRDefault="00E654B1" w:rsidP="00E654B1">
      <w:pPr>
        <w:autoSpaceDE w:val="0"/>
        <w:autoSpaceDN w:val="0"/>
        <w:adjustRightInd w:val="0"/>
        <w:spacing w:after="0" w:line="240" w:lineRule="auto"/>
        <w:rPr>
          <w:rFonts w:cstheme="minorHAnsi"/>
          <w:color w:val="595959" w:themeColor="text1" w:themeTint="A6"/>
          <w:sz w:val="24"/>
          <w:szCs w:val="24"/>
        </w:rPr>
      </w:pPr>
      <w:r w:rsidRPr="00CE61CD">
        <w:rPr>
          <w:rFonts w:cstheme="minorHAnsi"/>
          <w:color w:val="595959" w:themeColor="text1" w:themeTint="A6"/>
          <w:sz w:val="24"/>
          <w:szCs w:val="24"/>
        </w:rPr>
        <w:t xml:space="preserve">Z cedrových výrobků je možný únik pryskyřice, která je přirozeně obsažená </w:t>
      </w:r>
      <w:r w:rsidR="003D2B88" w:rsidRPr="00CE61CD">
        <w:rPr>
          <w:rFonts w:cstheme="minorHAnsi"/>
          <w:color w:val="595959" w:themeColor="text1" w:themeTint="A6"/>
          <w:sz w:val="24"/>
          <w:szCs w:val="24"/>
        </w:rPr>
        <w:t xml:space="preserve">uvnitř dřeva, zejména na spodní </w:t>
      </w:r>
      <w:r w:rsidRPr="00CE61CD">
        <w:rPr>
          <w:rFonts w:cstheme="minorHAnsi"/>
          <w:color w:val="595959" w:themeColor="text1" w:themeTint="A6"/>
          <w:sz w:val="24"/>
          <w:szCs w:val="24"/>
        </w:rPr>
        <w:t>straně výrobku. Z důvodu předcházení nežádoucích skvrn, doporučujeme</w:t>
      </w:r>
      <w:r w:rsidR="003D2B88" w:rsidRPr="00CE61CD">
        <w:rPr>
          <w:rFonts w:cstheme="minorHAnsi"/>
          <w:color w:val="595959" w:themeColor="text1" w:themeTint="A6"/>
          <w:sz w:val="24"/>
          <w:szCs w:val="24"/>
        </w:rPr>
        <w:t xml:space="preserve"> neumisťovat výrobky na koberce </w:t>
      </w:r>
      <w:r w:rsidRPr="00CE61CD">
        <w:rPr>
          <w:rFonts w:cstheme="minorHAnsi"/>
          <w:color w:val="595959" w:themeColor="text1" w:themeTint="A6"/>
          <w:sz w:val="24"/>
          <w:szCs w:val="24"/>
        </w:rPr>
        <w:t>a měkké povrchy, které neumožňují odvětrání spodní části, a to zejména v prvních měsících po zakoupení.</w:t>
      </w:r>
    </w:p>
    <w:p w14:paraId="52521A3F" w14:textId="77777777" w:rsidR="00E654B1" w:rsidRPr="00CE61CD" w:rsidRDefault="00E654B1" w:rsidP="00E654B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595959" w:themeColor="text1" w:themeTint="A6"/>
          <w:sz w:val="40"/>
          <w:szCs w:val="40"/>
        </w:rPr>
      </w:pPr>
    </w:p>
    <w:p w14:paraId="32C5C69E" w14:textId="77777777" w:rsidR="00E654B1" w:rsidRPr="00CE61CD" w:rsidRDefault="00E654B1" w:rsidP="00E654B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595959" w:themeColor="text1" w:themeTint="A6"/>
          <w:sz w:val="32"/>
          <w:szCs w:val="32"/>
        </w:rPr>
      </w:pPr>
      <w:r w:rsidRPr="00CE61CD">
        <w:rPr>
          <w:rFonts w:cstheme="minorHAnsi"/>
          <w:b/>
          <w:bCs/>
          <w:color w:val="595959" w:themeColor="text1" w:themeTint="A6"/>
          <w:sz w:val="32"/>
          <w:szCs w:val="32"/>
        </w:rPr>
        <w:t>Olejované povrchy dřevěných masivních desek</w:t>
      </w:r>
    </w:p>
    <w:p w14:paraId="68616C2B" w14:textId="77777777" w:rsidR="00E654B1" w:rsidRPr="00CE61CD" w:rsidRDefault="00E654B1" w:rsidP="00E654B1">
      <w:pPr>
        <w:autoSpaceDE w:val="0"/>
        <w:autoSpaceDN w:val="0"/>
        <w:adjustRightInd w:val="0"/>
        <w:spacing w:after="0" w:line="240" w:lineRule="auto"/>
        <w:rPr>
          <w:rFonts w:cstheme="minorHAnsi"/>
          <w:color w:val="595959" w:themeColor="text1" w:themeTint="A6"/>
          <w:sz w:val="24"/>
          <w:szCs w:val="24"/>
        </w:rPr>
      </w:pPr>
      <w:r w:rsidRPr="00CE61CD">
        <w:rPr>
          <w:rFonts w:cstheme="minorHAnsi"/>
          <w:color w:val="595959" w:themeColor="text1" w:themeTint="A6"/>
          <w:sz w:val="24"/>
          <w:szCs w:val="24"/>
        </w:rPr>
        <w:t xml:space="preserve">Stolové desky jsou vyrobeny z přírodních materiálů bez použití aglomerátů </w:t>
      </w:r>
      <w:r w:rsidR="003D2B88" w:rsidRPr="00CE61CD">
        <w:rPr>
          <w:rFonts w:cstheme="minorHAnsi"/>
          <w:color w:val="595959" w:themeColor="text1" w:themeTint="A6"/>
          <w:sz w:val="24"/>
          <w:szCs w:val="24"/>
        </w:rPr>
        <w:t xml:space="preserve">a umělých vláken. Upozorňujeme, </w:t>
      </w:r>
      <w:r w:rsidRPr="00CE61CD">
        <w:rPr>
          <w:rFonts w:cstheme="minorHAnsi"/>
          <w:color w:val="595959" w:themeColor="text1" w:themeTint="A6"/>
          <w:sz w:val="24"/>
          <w:szCs w:val="24"/>
        </w:rPr>
        <w:t>že povrchová úprava je přírodní vosk nebo olej a je nutno periodicky ošetřovat následujícím způsobem:</w:t>
      </w:r>
    </w:p>
    <w:p w14:paraId="7C7FA67A" w14:textId="77777777" w:rsidR="003D2B88" w:rsidRPr="00CE61CD" w:rsidRDefault="003D2B88" w:rsidP="00E654B1">
      <w:pPr>
        <w:autoSpaceDE w:val="0"/>
        <w:autoSpaceDN w:val="0"/>
        <w:adjustRightInd w:val="0"/>
        <w:spacing w:after="0" w:line="240" w:lineRule="auto"/>
        <w:rPr>
          <w:rFonts w:cstheme="minorHAnsi"/>
          <w:color w:val="595959" w:themeColor="text1" w:themeTint="A6"/>
          <w:sz w:val="24"/>
          <w:szCs w:val="24"/>
        </w:rPr>
      </w:pPr>
    </w:p>
    <w:p w14:paraId="482295FF" w14:textId="77777777" w:rsidR="00E654B1" w:rsidRPr="00CE61CD" w:rsidRDefault="00E654B1" w:rsidP="00E654B1">
      <w:pPr>
        <w:autoSpaceDE w:val="0"/>
        <w:autoSpaceDN w:val="0"/>
        <w:adjustRightInd w:val="0"/>
        <w:spacing w:after="0" w:line="240" w:lineRule="auto"/>
        <w:rPr>
          <w:rFonts w:cstheme="minorHAnsi"/>
          <w:color w:val="595959" w:themeColor="text1" w:themeTint="A6"/>
          <w:sz w:val="24"/>
          <w:szCs w:val="24"/>
        </w:rPr>
      </w:pPr>
      <w:r w:rsidRPr="00CE61CD">
        <w:rPr>
          <w:rFonts w:cstheme="minorHAnsi"/>
          <w:color w:val="595959" w:themeColor="text1" w:themeTint="A6"/>
          <w:sz w:val="24"/>
          <w:szCs w:val="24"/>
        </w:rPr>
        <w:t>1) Čistit jemným hadříkem</w:t>
      </w:r>
    </w:p>
    <w:p w14:paraId="71E14541" w14:textId="77777777" w:rsidR="00E654B1" w:rsidRPr="00CE61CD" w:rsidRDefault="00E654B1" w:rsidP="00E654B1">
      <w:pPr>
        <w:autoSpaceDE w:val="0"/>
        <w:autoSpaceDN w:val="0"/>
        <w:adjustRightInd w:val="0"/>
        <w:spacing w:after="0" w:line="240" w:lineRule="auto"/>
        <w:rPr>
          <w:rFonts w:cstheme="minorHAnsi"/>
          <w:color w:val="595959" w:themeColor="text1" w:themeTint="A6"/>
          <w:sz w:val="24"/>
          <w:szCs w:val="24"/>
        </w:rPr>
      </w:pPr>
      <w:r w:rsidRPr="00CE61CD">
        <w:rPr>
          <w:rFonts w:cstheme="minorHAnsi"/>
          <w:color w:val="595959" w:themeColor="text1" w:themeTint="A6"/>
          <w:sz w:val="24"/>
          <w:szCs w:val="24"/>
        </w:rPr>
        <w:t>2) stírat směrem po létech dřeva a následovat strukturu dřeva</w:t>
      </w:r>
    </w:p>
    <w:p w14:paraId="6A2AC4D9" w14:textId="77777777" w:rsidR="00E654B1" w:rsidRPr="00CE61CD" w:rsidRDefault="00E654B1" w:rsidP="00E654B1">
      <w:pPr>
        <w:autoSpaceDE w:val="0"/>
        <w:autoSpaceDN w:val="0"/>
        <w:adjustRightInd w:val="0"/>
        <w:spacing w:after="0" w:line="240" w:lineRule="auto"/>
        <w:rPr>
          <w:rFonts w:cstheme="minorHAnsi"/>
          <w:color w:val="595959" w:themeColor="text1" w:themeTint="A6"/>
          <w:sz w:val="24"/>
          <w:szCs w:val="24"/>
        </w:rPr>
      </w:pPr>
      <w:r w:rsidRPr="00CE61CD">
        <w:rPr>
          <w:rFonts w:cstheme="minorHAnsi"/>
          <w:color w:val="595959" w:themeColor="text1" w:themeTint="A6"/>
          <w:sz w:val="24"/>
          <w:szCs w:val="24"/>
        </w:rPr>
        <w:t>3) použít hadřík mírně nasáklý olejem, který byl dodaný spolu se zbožím</w:t>
      </w:r>
    </w:p>
    <w:p w14:paraId="05CEAAF4" w14:textId="77777777" w:rsidR="00E654B1" w:rsidRPr="00CE61CD" w:rsidRDefault="00E654B1" w:rsidP="00E654B1">
      <w:pPr>
        <w:autoSpaceDE w:val="0"/>
        <w:autoSpaceDN w:val="0"/>
        <w:adjustRightInd w:val="0"/>
        <w:spacing w:after="0" w:line="240" w:lineRule="auto"/>
        <w:rPr>
          <w:rFonts w:cstheme="minorHAnsi"/>
          <w:color w:val="595959" w:themeColor="text1" w:themeTint="A6"/>
          <w:sz w:val="24"/>
          <w:szCs w:val="24"/>
        </w:rPr>
      </w:pPr>
      <w:r w:rsidRPr="00CE61CD">
        <w:rPr>
          <w:rFonts w:cstheme="minorHAnsi"/>
          <w:color w:val="595959" w:themeColor="text1" w:themeTint="A6"/>
          <w:sz w:val="24"/>
          <w:szCs w:val="24"/>
        </w:rPr>
        <w:t>4) ponechte olej deset minut působit a poté opět setřete hadříkem po směru vlákna</w:t>
      </w:r>
    </w:p>
    <w:p w14:paraId="6480F841" w14:textId="77777777" w:rsidR="003D2B88" w:rsidRPr="00CE61CD" w:rsidRDefault="003D2B88" w:rsidP="00E654B1">
      <w:pPr>
        <w:autoSpaceDE w:val="0"/>
        <w:autoSpaceDN w:val="0"/>
        <w:adjustRightInd w:val="0"/>
        <w:spacing w:after="0" w:line="240" w:lineRule="auto"/>
        <w:rPr>
          <w:rFonts w:cstheme="minorHAnsi"/>
          <w:color w:val="595959" w:themeColor="text1" w:themeTint="A6"/>
          <w:sz w:val="24"/>
          <w:szCs w:val="24"/>
        </w:rPr>
      </w:pPr>
    </w:p>
    <w:p w14:paraId="42C0B67F" w14:textId="77777777" w:rsidR="003D2B88" w:rsidRPr="00CE61CD" w:rsidRDefault="003D2B88" w:rsidP="00E654B1">
      <w:pPr>
        <w:autoSpaceDE w:val="0"/>
        <w:autoSpaceDN w:val="0"/>
        <w:adjustRightInd w:val="0"/>
        <w:spacing w:after="0" w:line="240" w:lineRule="auto"/>
        <w:rPr>
          <w:rFonts w:cstheme="minorHAnsi"/>
          <w:color w:val="595959" w:themeColor="text1" w:themeTint="A6"/>
          <w:sz w:val="24"/>
          <w:szCs w:val="24"/>
        </w:rPr>
      </w:pPr>
    </w:p>
    <w:p w14:paraId="7625FAA7" w14:textId="77777777" w:rsidR="003D2B88" w:rsidRPr="00CE61CD" w:rsidRDefault="003D2B88" w:rsidP="00E654B1">
      <w:pPr>
        <w:autoSpaceDE w:val="0"/>
        <w:autoSpaceDN w:val="0"/>
        <w:adjustRightInd w:val="0"/>
        <w:spacing w:after="0" w:line="240" w:lineRule="auto"/>
        <w:rPr>
          <w:rFonts w:cstheme="minorHAnsi"/>
          <w:color w:val="595959" w:themeColor="text1" w:themeTint="A6"/>
          <w:sz w:val="24"/>
          <w:szCs w:val="24"/>
        </w:rPr>
      </w:pPr>
    </w:p>
    <w:p w14:paraId="2A0DD4AD" w14:textId="77777777" w:rsidR="003D2B88" w:rsidRPr="00CE61CD" w:rsidRDefault="003D2B88" w:rsidP="00E654B1">
      <w:pPr>
        <w:autoSpaceDE w:val="0"/>
        <w:autoSpaceDN w:val="0"/>
        <w:adjustRightInd w:val="0"/>
        <w:spacing w:after="0" w:line="240" w:lineRule="auto"/>
        <w:rPr>
          <w:rFonts w:cstheme="minorHAnsi"/>
          <w:color w:val="595959" w:themeColor="text1" w:themeTint="A6"/>
          <w:sz w:val="24"/>
          <w:szCs w:val="24"/>
        </w:rPr>
      </w:pPr>
    </w:p>
    <w:p w14:paraId="6FA4BC00" w14:textId="5ED9E956" w:rsidR="003D2B88" w:rsidRPr="00CE61CD" w:rsidRDefault="003D2B88" w:rsidP="00E654B1">
      <w:pPr>
        <w:autoSpaceDE w:val="0"/>
        <w:autoSpaceDN w:val="0"/>
        <w:adjustRightInd w:val="0"/>
        <w:spacing w:after="0" w:line="240" w:lineRule="auto"/>
        <w:rPr>
          <w:rFonts w:cstheme="minorHAnsi"/>
          <w:color w:val="595959" w:themeColor="text1" w:themeTint="A6"/>
          <w:sz w:val="24"/>
          <w:szCs w:val="24"/>
        </w:rPr>
      </w:pPr>
    </w:p>
    <w:p w14:paraId="3B32465B" w14:textId="77777777" w:rsidR="0026367D" w:rsidRPr="00CE61CD" w:rsidRDefault="0026367D" w:rsidP="00E654B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595959" w:themeColor="text1" w:themeTint="A6"/>
          <w:sz w:val="32"/>
          <w:szCs w:val="32"/>
        </w:rPr>
      </w:pPr>
    </w:p>
    <w:p w14:paraId="1DCD2CF6" w14:textId="03E31F3E" w:rsidR="003D2B88" w:rsidRPr="00CE61CD" w:rsidRDefault="003D2B88" w:rsidP="00E654B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595959" w:themeColor="text1" w:themeTint="A6"/>
          <w:sz w:val="32"/>
          <w:szCs w:val="32"/>
        </w:rPr>
      </w:pPr>
      <w:r w:rsidRPr="00CE61CD">
        <w:rPr>
          <w:rFonts w:cstheme="minorHAnsi"/>
          <w:b/>
          <w:color w:val="595959" w:themeColor="text1" w:themeTint="A6"/>
          <w:sz w:val="32"/>
          <w:szCs w:val="32"/>
        </w:rPr>
        <w:lastRenderedPageBreak/>
        <w:t xml:space="preserve">Čištění povrchu dřevěného nábytku </w:t>
      </w:r>
    </w:p>
    <w:p w14:paraId="0B67090A" w14:textId="579C3AFE" w:rsidR="003D2B88" w:rsidRPr="00CE61CD" w:rsidRDefault="003D2B88" w:rsidP="00E654B1">
      <w:pPr>
        <w:autoSpaceDE w:val="0"/>
        <w:autoSpaceDN w:val="0"/>
        <w:adjustRightInd w:val="0"/>
        <w:spacing w:after="0" w:line="240" w:lineRule="auto"/>
        <w:rPr>
          <w:rFonts w:cstheme="minorHAnsi"/>
          <w:color w:val="595959" w:themeColor="text1" w:themeTint="A6"/>
          <w:sz w:val="24"/>
          <w:szCs w:val="24"/>
        </w:rPr>
      </w:pPr>
      <w:r w:rsidRPr="00CE61CD">
        <w:rPr>
          <w:rFonts w:cstheme="minorHAnsi"/>
          <w:color w:val="595959" w:themeColor="text1" w:themeTint="A6"/>
          <w:sz w:val="24"/>
          <w:szCs w:val="24"/>
        </w:rPr>
        <w:t>K vyčištění povrchu dřevěného nábytku použijte teplou vodu a jemné mýdlo. Čištění vodou nábytku neublíží – buďte ale opatrní, abyste povrch nenamočili až moc. Pro těžko přístupná místa použijte starý zubní kartáček. Nečistoty z povrchu otřete měkkými hadříky nebo papírovými ručníky</w:t>
      </w:r>
      <w:r w:rsidR="00DF47B9" w:rsidRPr="00CE61CD">
        <w:rPr>
          <w:rFonts w:cstheme="minorHAnsi"/>
          <w:color w:val="595959" w:themeColor="text1" w:themeTint="A6"/>
          <w:sz w:val="24"/>
          <w:szCs w:val="24"/>
        </w:rPr>
        <w:t xml:space="preserve"> </w:t>
      </w:r>
      <w:r w:rsidRPr="00CE61CD">
        <w:rPr>
          <w:rFonts w:cstheme="minorHAnsi"/>
          <w:color w:val="595959" w:themeColor="text1" w:themeTint="A6"/>
          <w:sz w:val="24"/>
          <w:szCs w:val="24"/>
        </w:rPr>
        <w:t>a ujistěte se, že povrch nezůstal vlhký.</w:t>
      </w:r>
    </w:p>
    <w:p w14:paraId="0AD287D9" w14:textId="77777777" w:rsidR="003D2B88" w:rsidRPr="00CE61CD" w:rsidRDefault="003D2B88" w:rsidP="00E654B1">
      <w:pPr>
        <w:autoSpaceDE w:val="0"/>
        <w:autoSpaceDN w:val="0"/>
        <w:adjustRightInd w:val="0"/>
        <w:spacing w:after="0" w:line="240" w:lineRule="auto"/>
        <w:rPr>
          <w:rFonts w:cstheme="minorHAnsi"/>
          <w:color w:val="595959" w:themeColor="text1" w:themeTint="A6"/>
          <w:sz w:val="24"/>
          <w:szCs w:val="24"/>
        </w:rPr>
      </w:pPr>
    </w:p>
    <w:p w14:paraId="49B240AF" w14:textId="77777777" w:rsidR="003D2B88" w:rsidRPr="00CE61CD" w:rsidRDefault="003D2B88" w:rsidP="00E654B1">
      <w:pPr>
        <w:autoSpaceDE w:val="0"/>
        <w:autoSpaceDN w:val="0"/>
        <w:adjustRightInd w:val="0"/>
        <w:spacing w:after="0" w:line="240" w:lineRule="auto"/>
        <w:rPr>
          <w:rFonts w:cstheme="minorHAnsi"/>
          <w:color w:val="595959" w:themeColor="text1" w:themeTint="A6"/>
          <w:sz w:val="24"/>
          <w:szCs w:val="24"/>
        </w:rPr>
      </w:pPr>
      <w:r w:rsidRPr="00CE61CD">
        <w:rPr>
          <w:rFonts w:cstheme="minorHAnsi"/>
          <w:color w:val="595959" w:themeColor="text1" w:themeTint="A6"/>
          <w:sz w:val="24"/>
          <w:szCs w:val="24"/>
        </w:rPr>
        <w:t>Aby byl povrch co nejvíce chráněný, aplikujte hned po čištění kvalitní měkký pastový vosk. Naneste tenkou vrstvu dle pokynů na štítku. Počkejte pět minut, a pak lehce vyleštěte měkkým kartáčkem nebo hadříkem. Poté vyčkejte dalších 30 až 60 minut, a znovu vyleštěte měkkým kartáčkem nebo hadříkem. Povrch bude krásně lesklý a vydrží tak i mnoho měsíců.</w:t>
      </w:r>
    </w:p>
    <w:p w14:paraId="566863E5" w14:textId="77777777" w:rsidR="00E654B1" w:rsidRPr="00CE61CD" w:rsidRDefault="00E654B1" w:rsidP="00E654B1">
      <w:pPr>
        <w:autoSpaceDE w:val="0"/>
        <w:autoSpaceDN w:val="0"/>
        <w:adjustRightInd w:val="0"/>
        <w:spacing w:after="0" w:line="240" w:lineRule="auto"/>
        <w:rPr>
          <w:rFonts w:cstheme="minorHAnsi"/>
          <w:color w:val="595959" w:themeColor="text1" w:themeTint="A6"/>
          <w:sz w:val="24"/>
          <w:szCs w:val="24"/>
        </w:rPr>
      </w:pPr>
    </w:p>
    <w:p w14:paraId="7DCD3EB9" w14:textId="77777777" w:rsidR="003D2B88" w:rsidRPr="00CE61CD" w:rsidRDefault="003D2B88" w:rsidP="00E654B1">
      <w:pPr>
        <w:autoSpaceDE w:val="0"/>
        <w:autoSpaceDN w:val="0"/>
        <w:adjustRightInd w:val="0"/>
        <w:spacing w:after="0" w:line="240" w:lineRule="auto"/>
        <w:rPr>
          <w:rFonts w:cstheme="minorHAnsi"/>
          <w:color w:val="595959" w:themeColor="text1" w:themeTint="A6"/>
          <w:sz w:val="24"/>
          <w:szCs w:val="24"/>
        </w:rPr>
      </w:pPr>
      <w:r w:rsidRPr="00CE61CD">
        <w:rPr>
          <w:rFonts w:cstheme="minorHAnsi"/>
          <w:color w:val="595959" w:themeColor="text1" w:themeTint="A6"/>
          <w:sz w:val="24"/>
          <w:szCs w:val="24"/>
        </w:rPr>
        <w:t>Chraňte svůj nábytek před sluncem. Teplota letního slunce, procházejícího oknem, může poničit povrchové úpravy. Sluneční paprsky přispívají k vyblednutí, vysušení a zmenšení dřeva, které může způsobit praskliny.</w:t>
      </w:r>
    </w:p>
    <w:p w14:paraId="45EC4D0C" w14:textId="77777777" w:rsidR="00513A63" w:rsidRPr="00CE61CD" w:rsidRDefault="00513A63">
      <w:pPr>
        <w:rPr>
          <w:rFonts w:cstheme="minorHAnsi"/>
          <w:color w:val="595959" w:themeColor="text1" w:themeTint="A6"/>
          <w:sz w:val="24"/>
          <w:szCs w:val="24"/>
        </w:rPr>
      </w:pPr>
    </w:p>
    <w:p w14:paraId="1554995B" w14:textId="77777777" w:rsidR="003D2B88" w:rsidRPr="00CE61CD" w:rsidRDefault="003D2B88">
      <w:pPr>
        <w:rPr>
          <w:rFonts w:cstheme="minorHAnsi"/>
          <w:color w:val="595959" w:themeColor="text1" w:themeTint="A6"/>
          <w:sz w:val="24"/>
          <w:szCs w:val="24"/>
        </w:rPr>
      </w:pPr>
      <w:r w:rsidRPr="00CE61CD">
        <w:rPr>
          <w:rFonts w:cstheme="minorHAnsi"/>
          <w:color w:val="595959" w:themeColor="text1" w:themeTint="A6"/>
          <w:sz w:val="24"/>
          <w:szCs w:val="24"/>
        </w:rPr>
        <w:t>Neumisťujte dřevěný nábytek blízko k topným jednotkám nebo větracím otvorům.</w:t>
      </w:r>
      <w:r w:rsidR="00DF47B9" w:rsidRPr="00CE61CD">
        <w:rPr>
          <w:rFonts w:cstheme="minorHAnsi"/>
          <w:color w:val="595959" w:themeColor="text1" w:themeTint="A6"/>
          <w:sz w:val="24"/>
          <w:szCs w:val="24"/>
        </w:rPr>
        <w:t xml:space="preserve"> Suché teplo způsobí vyschnutí </w:t>
      </w:r>
      <w:r w:rsidRPr="00CE61CD">
        <w:rPr>
          <w:rFonts w:cstheme="minorHAnsi"/>
          <w:color w:val="595959" w:themeColor="text1" w:themeTint="A6"/>
          <w:sz w:val="24"/>
          <w:szCs w:val="24"/>
        </w:rPr>
        <w:t>a smrští se a zanechá praskliny. V sušších měsících použijte zvlhčovač, aby se vlhkost zvýšila na 40 až 45 procent.</w:t>
      </w:r>
    </w:p>
    <w:p w14:paraId="698C0349" w14:textId="77777777" w:rsidR="000F495F" w:rsidRPr="00CE61CD" w:rsidRDefault="000F495F">
      <w:pPr>
        <w:rPr>
          <w:rFonts w:cstheme="minorHAnsi"/>
          <w:color w:val="595959" w:themeColor="text1" w:themeTint="A6"/>
          <w:sz w:val="24"/>
          <w:szCs w:val="24"/>
        </w:rPr>
      </w:pPr>
    </w:p>
    <w:p w14:paraId="3B66EF72" w14:textId="1A1F05E3" w:rsidR="003F66FF" w:rsidRPr="00CE61CD" w:rsidRDefault="00636400">
      <w:pPr>
        <w:rPr>
          <w:rFonts w:cstheme="minorHAnsi"/>
          <w:color w:val="595959" w:themeColor="text1" w:themeTint="A6"/>
          <w:sz w:val="24"/>
          <w:szCs w:val="24"/>
        </w:rPr>
      </w:pPr>
      <w:bookmarkStart w:id="0" w:name="_Hlk77856204"/>
      <w:r w:rsidRPr="00CE61CD">
        <w:rPr>
          <w:rFonts w:cstheme="minorHAnsi"/>
          <w:color w:val="595959" w:themeColor="text1" w:themeTint="A6"/>
          <w:sz w:val="24"/>
          <w:szCs w:val="24"/>
        </w:rPr>
        <w:t>Na čištění a ošetření</w:t>
      </w:r>
      <w:r w:rsidR="000F495F" w:rsidRPr="00CE61CD">
        <w:rPr>
          <w:rFonts w:cstheme="minorHAnsi"/>
          <w:color w:val="595959" w:themeColor="text1" w:themeTint="A6"/>
          <w:sz w:val="24"/>
          <w:szCs w:val="24"/>
        </w:rPr>
        <w:t xml:space="preserve"> doporučujeme použít </w:t>
      </w:r>
      <w:r w:rsidRPr="00CE61CD">
        <w:rPr>
          <w:rFonts w:cstheme="minorHAnsi"/>
          <w:color w:val="595959" w:themeColor="text1" w:themeTint="A6"/>
          <w:sz w:val="24"/>
          <w:szCs w:val="24"/>
        </w:rPr>
        <w:t xml:space="preserve">vhodný </w:t>
      </w:r>
      <w:r w:rsidR="003F66FF" w:rsidRPr="00CE61CD">
        <w:rPr>
          <w:rFonts w:cstheme="minorHAnsi"/>
          <w:color w:val="595959" w:themeColor="text1" w:themeTint="A6"/>
          <w:sz w:val="24"/>
          <w:szCs w:val="24"/>
        </w:rPr>
        <w:t xml:space="preserve">prostředek </w:t>
      </w:r>
      <w:r w:rsidRPr="00CE61CD">
        <w:rPr>
          <w:rFonts w:cstheme="minorHAnsi"/>
          <w:color w:val="595959" w:themeColor="text1" w:themeTint="A6"/>
          <w:sz w:val="24"/>
          <w:szCs w:val="24"/>
        </w:rPr>
        <w:t xml:space="preserve">z řady </w:t>
      </w:r>
      <w:r w:rsidR="00310AD9" w:rsidRPr="00CE61CD">
        <w:rPr>
          <w:rFonts w:cstheme="minorHAnsi"/>
          <w:color w:val="595959" w:themeColor="text1" w:themeTint="A6"/>
          <w:sz w:val="24"/>
          <w:szCs w:val="24"/>
        </w:rPr>
        <w:t xml:space="preserve">KERALUX </w:t>
      </w:r>
      <w:r w:rsidR="00310AD9" w:rsidRPr="00CE61CD">
        <w:rPr>
          <w:rFonts w:cstheme="minorHAnsi"/>
          <w:color w:val="595959" w:themeColor="text1" w:themeTint="A6"/>
          <w:sz w:val="32"/>
          <w:szCs w:val="24"/>
        </w:rPr>
        <w:t>®</w:t>
      </w:r>
      <w:r w:rsidR="003F66FF" w:rsidRPr="00CE61CD">
        <w:rPr>
          <w:rFonts w:cstheme="minorHAnsi"/>
          <w:color w:val="595959" w:themeColor="text1" w:themeTint="A6"/>
          <w:sz w:val="24"/>
          <w:szCs w:val="24"/>
        </w:rPr>
        <w:t>, který je možné objednat</w:t>
      </w:r>
      <w:r w:rsidRPr="00CE61CD">
        <w:rPr>
          <w:rFonts w:cstheme="minorHAnsi"/>
          <w:color w:val="595959" w:themeColor="text1" w:themeTint="A6"/>
          <w:sz w:val="24"/>
          <w:szCs w:val="24"/>
        </w:rPr>
        <w:t xml:space="preserve"> </w:t>
      </w:r>
      <w:r w:rsidR="0026367D" w:rsidRPr="00CE61CD">
        <w:rPr>
          <w:rFonts w:cstheme="minorHAnsi"/>
          <w:color w:val="595959" w:themeColor="text1" w:themeTint="A6"/>
          <w:sz w:val="24"/>
          <w:szCs w:val="24"/>
        </w:rPr>
        <w:t xml:space="preserve">v našem </w:t>
      </w:r>
      <w:r w:rsidR="00310AD9" w:rsidRPr="00CE61CD">
        <w:rPr>
          <w:rFonts w:cstheme="minorHAnsi"/>
          <w:color w:val="595959" w:themeColor="text1" w:themeTint="A6"/>
          <w:sz w:val="24"/>
          <w:szCs w:val="24"/>
        </w:rPr>
        <w:t xml:space="preserve">showroomu </w:t>
      </w:r>
      <w:r w:rsidR="0026367D" w:rsidRPr="00CE61CD">
        <w:rPr>
          <w:rFonts w:cstheme="minorHAnsi"/>
          <w:color w:val="595959" w:themeColor="text1" w:themeTint="A6"/>
          <w:sz w:val="24"/>
          <w:szCs w:val="24"/>
        </w:rPr>
        <w:t xml:space="preserve">STOPKA </w:t>
      </w:r>
      <w:r w:rsidR="003F66FF" w:rsidRPr="00CE61CD">
        <w:rPr>
          <w:rFonts w:cstheme="minorHAnsi"/>
          <w:color w:val="595959" w:themeColor="text1" w:themeTint="A6"/>
          <w:sz w:val="24"/>
          <w:szCs w:val="24"/>
        </w:rPr>
        <w:t>Klimentská 46, Praha 1.</w:t>
      </w:r>
      <w:r w:rsidR="00044D4D">
        <w:rPr>
          <w:rFonts w:cstheme="minorHAnsi"/>
          <w:color w:val="595959" w:themeColor="text1" w:themeTint="A6"/>
          <w:sz w:val="24"/>
          <w:szCs w:val="24"/>
        </w:rPr>
        <w:t xml:space="preserve"> </w:t>
      </w:r>
    </w:p>
    <w:bookmarkEnd w:id="0"/>
    <w:p w14:paraId="76FCBFC7" w14:textId="77777777" w:rsidR="003F66FF" w:rsidRPr="00CE61CD" w:rsidRDefault="003F66FF">
      <w:pPr>
        <w:rPr>
          <w:rFonts w:cstheme="minorHAnsi"/>
          <w:color w:val="595959" w:themeColor="text1" w:themeTint="A6"/>
          <w:sz w:val="24"/>
          <w:szCs w:val="24"/>
        </w:rPr>
      </w:pPr>
    </w:p>
    <w:p w14:paraId="59562D8D" w14:textId="77777777" w:rsidR="00513A63" w:rsidRPr="00CE61CD" w:rsidRDefault="00513A63">
      <w:pPr>
        <w:rPr>
          <w:rFonts w:cstheme="minorHAnsi"/>
          <w:color w:val="595959" w:themeColor="text1" w:themeTint="A6"/>
        </w:rPr>
      </w:pPr>
    </w:p>
    <w:sectPr w:rsidR="00513A63" w:rsidRPr="00CE61CD" w:rsidSect="00513A63">
      <w:footerReference w:type="default" r:id="rId6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BE821" w14:textId="77777777" w:rsidR="00513A63" w:rsidRDefault="00513A63" w:rsidP="00513A63">
      <w:pPr>
        <w:spacing w:after="0" w:line="240" w:lineRule="auto"/>
      </w:pPr>
      <w:r>
        <w:separator/>
      </w:r>
    </w:p>
  </w:endnote>
  <w:endnote w:type="continuationSeparator" w:id="0">
    <w:p w14:paraId="6F091717" w14:textId="77777777" w:rsidR="00513A63" w:rsidRDefault="00513A63" w:rsidP="00513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43914" w14:textId="0FFC8CCA" w:rsidR="00513A63" w:rsidRDefault="0067566D">
    <w:pPr>
      <w:pStyle w:val="Zpat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6B1E99D" wp14:editId="179447B7">
              <wp:simplePos x="0" y="0"/>
              <wp:positionH relativeFrom="page">
                <wp:posOffset>0</wp:posOffset>
              </wp:positionH>
              <wp:positionV relativeFrom="bottomMargin">
                <wp:posOffset>208915</wp:posOffset>
              </wp:positionV>
              <wp:extent cx="6019165" cy="312420"/>
              <wp:effectExtent l="0" t="0" r="635" b="0"/>
              <wp:wrapNone/>
              <wp:docPr id="155" name="Skupina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19165" cy="312420"/>
                        <a:chOff x="0" y="-38100"/>
                        <a:chExt cx="6019165" cy="312420"/>
                      </a:xfrm>
                    </wpg:grpSpPr>
                    <wps:wsp>
                      <wps:cNvPr id="156" name="Obdélník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ové pole 157"/>
                      <wps:cNvSpPr txBox="1"/>
                      <wps:spPr>
                        <a:xfrm>
                          <a:off x="1924050" y="-38100"/>
                          <a:ext cx="4095115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7B78A7" w14:textId="42E6E65A" w:rsidR="0067566D" w:rsidRDefault="0067566D">
                            <w:pPr>
                              <w:pStyle w:val="Zpat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 MIELE CENTER STOPKA s.r.o., Klimentská 46, 110 00 Praha 1, tel: </w:t>
                            </w:r>
                            <w:r w:rsidR="0026367D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221 851 045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6B1E99D" id="Skupina 155" o:spid="_x0000_s1026" style="position:absolute;margin-left:0;margin-top:16.45pt;width:473.95pt;height:24.6pt;z-index:251659264;mso-position-horizontal-relative:page;mso-position-vertical-relative:bottom-margin-area;mso-width-relative:margin" coordorigin=",-381" coordsize="60191,3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">
              <v:rect id="Obdélník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57" o:spid="_x0000_s1028" type="#_x0000_t202" style="position:absolute;left:19240;top:-381;width:40951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217B78A7" w14:textId="42E6E65A" w:rsidR="0067566D" w:rsidRDefault="0067566D">
                      <w:pPr>
                        <w:pStyle w:val="Zpat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  MIELE CENTER STOPKA s.r.o., Klimentská 46, 110 00 Praha 1, tel: </w:t>
                      </w:r>
                      <w:r w:rsidR="0026367D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221 851 045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1B37B" w14:textId="77777777" w:rsidR="00513A63" w:rsidRDefault="00513A63" w:rsidP="00513A63">
      <w:pPr>
        <w:spacing w:after="0" w:line="240" w:lineRule="auto"/>
      </w:pPr>
      <w:r>
        <w:separator/>
      </w:r>
    </w:p>
  </w:footnote>
  <w:footnote w:type="continuationSeparator" w:id="0">
    <w:p w14:paraId="090FE2DE" w14:textId="77777777" w:rsidR="00513A63" w:rsidRDefault="00513A63" w:rsidP="00513A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A63"/>
    <w:rsid w:val="00044D4D"/>
    <w:rsid w:val="00085B1F"/>
    <w:rsid w:val="000F495F"/>
    <w:rsid w:val="00133A63"/>
    <w:rsid w:val="0026367D"/>
    <w:rsid w:val="00271C37"/>
    <w:rsid w:val="00310AD9"/>
    <w:rsid w:val="003D2B88"/>
    <w:rsid w:val="003F66FF"/>
    <w:rsid w:val="004B76BE"/>
    <w:rsid w:val="00512D6C"/>
    <w:rsid w:val="00513A63"/>
    <w:rsid w:val="00636400"/>
    <w:rsid w:val="0067566D"/>
    <w:rsid w:val="007465CA"/>
    <w:rsid w:val="00BF3493"/>
    <w:rsid w:val="00CE61CD"/>
    <w:rsid w:val="00DF47B9"/>
    <w:rsid w:val="00E654B1"/>
    <w:rsid w:val="00E7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9C580A8"/>
  <w15:chartTrackingRefBased/>
  <w15:docId w15:val="{5DBB8ABA-D5A9-4281-B4E6-FC76CDF90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513A6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513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3A63"/>
  </w:style>
  <w:style w:type="paragraph" w:styleId="Zpat">
    <w:name w:val="footer"/>
    <w:basedOn w:val="Normln"/>
    <w:link w:val="ZpatChar"/>
    <w:uiPriority w:val="99"/>
    <w:unhideWhenUsed/>
    <w:rsid w:val="00513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3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492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zavadil</dc:creator>
  <cp:keywords/>
  <dc:description/>
  <cp:lastModifiedBy>Olga Tomšovská</cp:lastModifiedBy>
  <cp:revision>11</cp:revision>
  <dcterms:created xsi:type="dcterms:W3CDTF">2021-06-23T10:16:00Z</dcterms:created>
  <dcterms:modified xsi:type="dcterms:W3CDTF">2021-08-04T13:45:00Z</dcterms:modified>
</cp:coreProperties>
</file>